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61" w:rsidRDefault="00376961" w:rsidP="00376961">
      <w:pPr>
        <w:spacing w:line="520" w:lineRule="exact"/>
        <w:ind w:firstLineChars="200" w:firstLine="803"/>
        <w:rPr>
          <w:rFonts w:ascii="黑体" w:eastAsia="黑体" w:hAnsi="黑体" w:cs="黑体"/>
          <w:b/>
          <w:sz w:val="40"/>
          <w:szCs w:val="40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sz w:val="40"/>
          <w:szCs w:val="40"/>
        </w:rPr>
        <w:t>2019-2020学年（上）期月党建工作计划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</w:p>
    <w:p w:rsidR="00376961" w:rsidRDefault="00376961" w:rsidP="00376961">
      <w:pPr>
        <w:spacing w:line="520" w:lineRule="exact"/>
        <w:ind w:rightChars="-244" w:right="-512"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2019年9月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1.</w:t>
      </w:r>
      <w:r>
        <w:rPr>
          <w:rFonts w:ascii="仿宋" w:eastAsia="仿宋" w:hAnsi="仿宋" w:hint="eastAsia"/>
          <w:b/>
          <w:sz w:val="32"/>
          <w:szCs w:val="32"/>
        </w:rPr>
        <w:t>各党组制定</w:t>
      </w:r>
      <w:r>
        <w:rPr>
          <w:rFonts w:ascii="仿宋" w:eastAsia="仿宋" w:hAnsi="仿宋"/>
          <w:b/>
          <w:sz w:val="32"/>
          <w:szCs w:val="32"/>
        </w:rPr>
        <w:t>完善</w:t>
      </w:r>
      <w:r>
        <w:rPr>
          <w:rFonts w:ascii="仿宋" w:eastAsia="仿宋" w:hAnsi="仿宋" w:hint="eastAsia"/>
          <w:b/>
          <w:sz w:val="32"/>
          <w:szCs w:val="32"/>
        </w:rPr>
        <w:t>本部门</w:t>
      </w:r>
      <w:r>
        <w:rPr>
          <w:rFonts w:ascii="仿宋" w:eastAsia="仿宋" w:hAnsi="仿宋"/>
          <w:b/>
          <w:sz w:val="32"/>
          <w:szCs w:val="32"/>
        </w:rPr>
        <w:t>党组织制度建设: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2.集团和技师学院党委组织第35个教师节活动；</w:t>
      </w:r>
    </w:p>
    <w:p w:rsidR="00376961" w:rsidRDefault="00376961" w:rsidP="00376961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集团党委组织“</w:t>
      </w:r>
      <w:r>
        <w:rPr>
          <w:rFonts w:ascii="仿宋" w:eastAsia="仿宋" w:hAnsi="仿宋"/>
          <w:b/>
          <w:sz w:val="32"/>
          <w:szCs w:val="32"/>
        </w:rPr>
        <w:t>优秀党员”“优秀党务工作</w:t>
      </w:r>
      <w:r>
        <w:rPr>
          <w:rFonts w:ascii="仿宋" w:eastAsia="仿宋" w:hAnsi="仿宋" w:hint="eastAsia"/>
          <w:b/>
          <w:sz w:val="32"/>
          <w:szCs w:val="32"/>
        </w:rPr>
        <w:t>者</w:t>
      </w:r>
      <w:r>
        <w:rPr>
          <w:rFonts w:ascii="仿宋" w:eastAsia="仿宋" w:hAnsi="仿宋"/>
          <w:b/>
          <w:sz w:val="32"/>
          <w:szCs w:val="32"/>
        </w:rPr>
        <w:t>”</w:t>
      </w:r>
      <w:r>
        <w:rPr>
          <w:rFonts w:ascii="仿宋" w:eastAsia="仿宋" w:hAnsi="仿宋" w:hint="eastAsia"/>
          <w:b/>
          <w:sz w:val="32"/>
          <w:szCs w:val="32"/>
        </w:rPr>
        <w:t>“先进基层党组织”</w:t>
      </w:r>
      <w:r>
        <w:rPr>
          <w:rFonts w:ascii="仿宋" w:eastAsia="仿宋" w:hAnsi="仿宋"/>
          <w:b/>
          <w:sz w:val="32"/>
          <w:szCs w:val="32"/>
        </w:rPr>
        <w:t>表彰活</w:t>
      </w:r>
      <w:r>
        <w:rPr>
          <w:rFonts w:ascii="仿宋" w:eastAsia="仿宋" w:hAnsi="仿宋" w:hint="eastAsia"/>
          <w:b/>
          <w:sz w:val="32"/>
          <w:szCs w:val="32"/>
        </w:rPr>
        <w:t>动；</w:t>
      </w:r>
    </w:p>
    <w:p w:rsidR="00376961" w:rsidRDefault="00376961" w:rsidP="00376961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集团党委组织“</w:t>
      </w:r>
      <w:r>
        <w:rPr>
          <w:rFonts w:ascii="仿宋" w:eastAsia="仿宋" w:hAnsi="仿宋"/>
          <w:b/>
          <w:sz w:val="32"/>
          <w:szCs w:val="32"/>
        </w:rPr>
        <w:t>优秀</w:t>
      </w:r>
      <w:r>
        <w:rPr>
          <w:rFonts w:ascii="仿宋" w:eastAsia="仿宋" w:hAnsi="仿宋" w:hint="eastAsia"/>
          <w:b/>
          <w:sz w:val="32"/>
          <w:szCs w:val="32"/>
        </w:rPr>
        <w:t>教育工作者</w:t>
      </w:r>
      <w:r>
        <w:rPr>
          <w:rFonts w:ascii="仿宋" w:eastAsia="仿宋" w:hAnsi="仿宋"/>
          <w:b/>
          <w:sz w:val="32"/>
          <w:szCs w:val="32"/>
        </w:rPr>
        <w:t>”“优秀</w:t>
      </w:r>
      <w:r>
        <w:rPr>
          <w:rFonts w:ascii="仿宋" w:eastAsia="仿宋" w:hAnsi="仿宋" w:hint="eastAsia"/>
          <w:b/>
          <w:sz w:val="32"/>
          <w:szCs w:val="32"/>
        </w:rPr>
        <w:t>班主任</w:t>
      </w:r>
      <w:r>
        <w:rPr>
          <w:rFonts w:ascii="仿宋" w:eastAsia="仿宋" w:hAnsi="仿宋"/>
          <w:b/>
          <w:sz w:val="32"/>
          <w:szCs w:val="32"/>
        </w:rPr>
        <w:t>”</w:t>
      </w:r>
      <w:r>
        <w:rPr>
          <w:rFonts w:ascii="仿宋" w:eastAsia="仿宋" w:hAnsi="仿宋" w:hint="eastAsia"/>
          <w:b/>
          <w:sz w:val="32"/>
          <w:szCs w:val="32"/>
        </w:rPr>
        <w:t>“优秀教师”</w:t>
      </w:r>
      <w:r>
        <w:rPr>
          <w:rFonts w:ascii="仿宋" w:eastAsia="仿宋" w:hAnsi="仿宋"/>
          <w:b/>
          <w:sz w:val="32"/>
          <w:szCs w:val="32"/>
        </w:rPr>
        <w:t>表彰活</w:t>
      </w:r>
      <w:r>
        <w:rPr>
          <w:rFonts w:ascii="仿宋" w:eastAsia="仿宋" w:hAnsi="仿宋" w:hint="eastAsia"/>
          <w:b/>
          <w:sz w:val="32"/>
          <w:szCs w:val="32"/>
        </w:rPr>
        <w:t>动；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/>
          <w:b/>
          <w:sz w:val="32"/>
          <w:szCs w:val="32"/>
        </w:rPr>
        <w:t>.各级党组织召开教师节、中秋节、国庆节教职员工座谈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6</w:t>
      </w:r>
      <w:r>
        <w:rPr>
          <w:rFonts w:ascii="仿宋" w:eastAsia="仿宋" w:hAnsi="仿宋"/>
          <w:b/>
          <w:sz w:val="32"/>
          <w:szCs w:val="32"/>
        </w:rPr>
        <w:t>.各党组继续深入开展“</w:t>
      </w:r>
      <w:r>
        <w:rPr>
          <w:rFonts w:ascii="仿宋" w:eastAsia="仿宋" w:hAnsi="仿宋" w:hint="eastAsia"/>
          <w:b/>
          <w:sz w:val="32"/>
          <w:szCs w:val="32"/>
        </w:rPr>
        <w:t>不忘初心、牢记使命</w:t>
      </w:r>
      <w:r>
        <w:rPr>
          <w:rFonts w:ascii="仿宋" w:eastAsia="仿宋" w:hAnsi="仿宋"/>
          <w:b/>
          <w:sz w:val="32"/>
          <w:szCs w:val="32"/>
        </w:rPr>
        <w:t>”</w:t>
      </w:r>
      <w:r>
        <w:rPr>
          <w:rFonts w:ascii="仿宋" w:eastAsia="仿宋" w:hAnsi="仿宋" w:hint="eastAsia"/>
          <w:b/>
          <w:sz w:val="32"/>
          <w:szCs w:val="32"/>
        </w:rPr>
        <w:t>主题</w:t>
      </w:r>
      <w:r>
        <w:rPr>
          <w:rFonts w:ascii="仿宋" w:eastAsia="仿宋" w:hAnsi="仿宋"/>
          <w:b/>
          <w:sz w:val="32"/>
          <w:szCs w:val="32"/>
        </w:rPr>
        <w:t>教育;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7</w:t>
      </w:r>
      <w:r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党委组织对教职工骨干岗位聘用人员进行全面考评；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8.</w:t>
      </w:r>
      <w:r>
        <w:rPr>
          <w:rFonts w:ascii="仿宋" w:eastAsia="仿宋" w:hAnsi="仿宋"/>
          <w:b/>
          <w:sz w:val="32"/>
          <w:szCs w:val="32"/>
        </w:rPr>
        <w:t>开展“党员亮明身份”和“党员示范岗亮牌”活动。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</w:p>
    <w:p w:rsidR="00376961" w:rsidRDefault="00376961" w:rsidP="00376961">
      <w:pPr>
        <w:spacing w:line="520" w:lineRule="exact"/>
        <w:ind w:rightChars="-244" w:right="-512"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2019年10月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1.各党组织庆祝“建国七十周年”系列活动；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</w:t>
      </w:r>
      <w:r>
        <w:rPr>
          <w:rFonts w:ascii="仿宋" w:eastAsia="仿宋" w:hAnsi="仿宋"/>
          <w:b/>
          <w:sz w:val="32"/>
          <w:szCs w:val="32"/>
        </w:rPr>
        <w:t>各党组织认真抓好“三会一课”制度落实;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3.各单位修订完善</w:t>
      </w:r>
      <w:r>
        <w:rPr>
          <w:rFonts w:ascii="仿宋" w:eastAsia="仿宋" w:hAnsi="仿宋"/>
          <w:b/>
          <w:sz w:val="32"/>
          <w:szCs w:val="32"/>
        </w:rPr>
        <w:t>党</w:t>
      </w:r>
      <w:r>
        <w:rPr>
          <w:rFonts w:ascii="仿宋" w:eastAsia="仿宋" w:hAnsi="仿宋" w:hint="eastAsia"/>
          <w:b/>
          <w:sz w:val="32"/>
          <w:szCs w:val="32"/>
        </w:rPr>
        <w:t>组织</w:t>
      </w:r>
      <w:r>
        <w:rPr>
          <w:rFonts w:ascii="仿宋" w:eastAsia="仿宋" w:hAnsi="仿宋"/>
          <w:b/>
          <w:sz w:val="32"/>
          <w:szCs w:val="32"/>
        </w:rPr>
        <w:t>工作议事决策制度;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各党组</w:t>
      </w:r>
      <w:r>
        <w:rPr>
          <w:rFonts w:ascii="仿宋" w:eastAsia="仿宋" w:hAnsi="仿宋"/>
          <w:b/>
          <w:sz w:val="32"/>
          <w:szCs w:val="32"/>
        </w:rPr>
        <w:t>制定</w:t>
      </w:r>
      <w:r>
        <w:rPr>
          <w:rFonts w:ascii="仿宋" w:eastAsia="仿宋" w:hAnsi="仿宋" w:hint="eastAsia"/>
          <w:b/>
          <w:sz w:val="32"/>
          <w:szCs w:val="32"/>
        </w:rPr>
        <w:t>完善</w:t>
      </w:r>
      <w:r>
        <w:rPr>
          <w:rFonts w:ascii="仿宋" w:eastAsia="仿宋" w:hAnsi="仿宋"/>
          <w:b/>
          <w:sz w:val="32"/>
          <w:szCs w:val="32"/>
        </w:rPr>
        <w:t>加强</w:t>
      </w:r>
      <w:r>
        <w:rPr>
          <w:rFonts w:ascii="仿宋" w:eastAsia="仿宋" w:hAnsi="仿宋" w:hint="eastAsia"/>
          <w:b/>
          <w:sz w:val="32"/>
          <w:szCs w:val="32"/>
        </w:rPr>
        <w:t>干</w:t>
      </w:r>
      <w:r>
        <w:rPr>
          <w:rFonts w:ascii="仿宋" w:eastAsia="仿宋" w:hAnsi="仿宋"/>
          <w:b/>
          <w:sz w:val="32"/>
          <w:szCs w:val="32"/>
        </w:rPr>
        <w:t>部</w:t>
      </w:r>
      <w:r>
        <w:rPr>
          <w:rFonts w:ascii="仿宋" w:eastAsia="仿宋" w:hAnsi="仿宋" w:hint="eastAsia"/>
          <w:b/>
          <w:sz w:val="32"/>
          <w:szCs w:val="32"/>
        </w:rPr>
        <w:t>队伍建设</w:t>
      </w:r>
      <w:r>
        <w:rPr>
          <w:rFonts w:ascii="仿宋" w:eastAsia="仿宋" w:hAnsi="仿宋"/>
          <w:b/>
          <w:sz w:val="32"/>
          <w:szCs w:val="32"/>
        </w:rPr>
        <w:t>的措施;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5.继续深化</w:t>
      </w:r>
      <w:r>
        <w:rPr>
          <w:rFonts w:ascii="仿宋" w:eastAsia="仿宋" w:hAnsi="仿宋"/>
          <w:b/>
          <w:sz w:val="32"/>
          <w:szCs w:val="32"/>
        </w:rPr>
        <w:t>“两学一做”学习教育</w:t>
      </w:r>
      <w:r>
        <w:rPr>
          <w:rFonts w:ascii="仿宋" w:eastAsia="仿宋" w:hAnsi="仿宋" w:hint="eastAsia"/>
          <w:b/>
          <w:sz w:val="32"/>
          <w:szCs w:val="32"/>
        </w:rPr>
        <w:t>专题</w:t>
      </w:r>
      <w:r>
        <w:rPr>
          <w:rFonts w:ascii="仿宋" w:eastAsia="仿宋" w:hAnsi="仿宋"/>
          <w:b/>
          <w:sz w:val="32"/>
          <w:szCs w:val="32"/>
        </w:rPr>
        <w:t>活动</w:t>
      </w:r>
      <w:r>
        <w:rPr>
          <w:rFonts w:ascii="仿宋" w:eastAsia="仿宋" w:hAnsi="仿宋" w:hint="eastAsia"/>
          <w:b/>
          <w:sz w:val="32"/>
          <w:szCs w:val="32"/>
        </w:rPr>
        <w:t>；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6.各党组认真抓好师德师风专题学习教育活动；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7.做好预备党员考察转正和入党积极分子培养发展工作。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</w:p>
    <w:p w:rsidR="00376961" w:rsidRDefault="00376961" w:rsidP="00376961">
      <w:pPr>
        <w:spacing w:line="520" w:lineRule="exact"/>
        <w:ind w:rightChars="-244" w:right="-512"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2019年11月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1.各党组认真抓好单位意识形态工作；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2.各单位</w:t>
      </w:r>
      <w:r>
        <w:rPr>
          <w:rFonts w:ascii="仿宋" w:eastAsia="仿宋" w:hAnsi="仿宋"/>
          <w:b/>
          <w:sz w:val="32"/>
          <w:szCs w:val="32"/>
        </w:rPr>
        <w:t>认真抓好党的创新理论学习教育;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3.各党组织认真</w:t>
      </w:r>
      <w:r>
        <w:rPr>
          <w:rFonts w:ascii="仿宋" w:eastAsia="仿宋" w:hAnsi="仿宋"/>
          <w:b/>
          <w:sz w:val="32"/>
          <w:szCs w:val="32"/>
        </w:rPr>
        <w:t>完成单位党费收缴工作;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4.</w:t>
      </w:r>
      <w:r>
        <w:rPr>
          <w:rFonts w:ascii="仿宋" w:eastAsia="仿宋" w:hAnsi="仿宋"/>
          <w:b/>
          <w:sz w:val="32"/>
          <w:szCs w:val="32"/>
        </w:rPr>
        <w:t>各级党组织</w:t>
      </w:r>
      <w:r>
        <w:rPr>
          <w:rFonts w:ascii="仿宋" w:eastAsia="仿宋" w:hAnsi="仿宋" w:hint="eastAsia"/>
          <w:b/>
          <w:sz w:val="32"/>
          <w:szCs w:val="32"/>
        </w:rPr>
        <w:t>认真</w:t>
      </w:r>
      <w:r>
        <w:rPr>
          <w:rFonts w:ascii="仿宋" w:eastAsia="仿宋" w:hAnsi="仿宋"/>
          <w:b/>
          <w:sz w:val="32"/>
          <w:szCs w:val="32"/>
        </w:rPr>
        <w:t>开展一次专题组织生活;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/>
          <w:b/>
          <w:sz w:val="32"/>
          <w:szCs w:val="32"/>
        </w:rPr>
        <w:t>.继续深入开展“两学一做”专题学习教育。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</w:p>
    <w:p w:rsidR="00376961" w:rsidRDefault="00376961" w:rsidP="00376961">
      <w:pPr>
        <w:spacing w:line="520" w:lineRule="exact"/>
        <w:ind w:rightChars="-244" w:right="-512"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2019年12月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1.各单位</w:t>
      </w:r>
      <w:r>
        <w:rPr>
          <w:rFonts w:ascii="仿宋" w:eastAsia="仿宋" w:hAnsi="仿宋"/>
          <w:b/>
          <w:sz w:val="32"/>
          <w:szCs w:val="32"/>
        </w:rPr>
        <w:t>组织党员</w:t>
      </w:r>
      <w:r>
        <w:rPr>
          <w:rFonts w:ascii="仿宋" w:eastAsia="仿宋" w:hAnsi="仿宋" w:hint="eastAsia"/>
          <w:b/>
          <w:sz w:val="32"/>
          <w:szCs w:val="32"/>
        </w:rPr>
        <w:t>和中层以上干部</w:t>
      </w:r>
      <w:r>
        <w:rPr>
          <w:rFonts w:ascii="仿宋" w:eastAsia="仿宋" w:hAnsi="仿宋"/>
          <w:b/>
          <w:sz w:val="32"/>
          <w:szCs w:val="32"/>
        </w:rPr>
        <w:t>民主评议活动</w:t>
      </w:r>
      <w:r>
        <w:rPr>
          <w:rFonts w:ascii="仿宋" w:eastAsia="仿宋" w:hAnsi="仿宋" w:hint="eastAsia"/>
          <w:b/>
          <w:sz w:val="32"/>
          <w:szCs w:val="32"/>
        </w:rPr>
        <w:t>；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2.健全完善痕迹管理、督查通报、追责问效等制度；</w:t>
      </w:r>
    </w:p>
    <w:p w:rsidR="00376961" w:rsidRDefault="00376961" w:rsidP="00376961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3.对集团理事（中层干部）年度学习工作等情况进行考核；</w:t>
      </w:r>
    </w:p>
    <w:p w:rsidR="00376961" w:rsidRDefault="00376961" w:rsidP="00376961">
      <w:pPr>
        <w:spacing w:line="520" w:lineRule="exact"/>
        <w:ind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4.各单位组织庆元旦党员座谈会；</w:t>
      </w:r>
    </w:p>
    <w:p w:rsidR="00376961" w:rsidRDefault="00376961" w:rsidP="00376961">
      <w:pPr>
        <w:spacing w:line="520" w:lineRule="exact"/>
        <w:ind w:rightChars="-244" w:right="-512" w:firstLineChars="200" w:firstLine="643"/>
      </w:pPr>
      <w:r>
        <w:rPr>
          <w:rFonts w:ascii="仿宋" w:eastAsia="仿宋" w:hAnsi="仿宋" w:hint="eastAsia"/>
          <w:b/>
          <w:sz w:val="32"/>
          <w:szCs w:val="32"/>
        </w:rPr>
        <w:t>5.各党组织进行年度单位党建工作情况总结并上报备案；</w:t>
      </w:r>
    </w:p>
    <w:p w:rsidR="00AB3224" w:rsidRPr="00376961" w:rsidRDefault="00AB3224" w:rsidP="00376961"/>
    <w:sectPr w:rsidR="00AB3224" w:rsidRPr="00376961">
      <w:footerReference w:type="default" r:id="rId6"/>
      <w:pgSz w:w="11906" w:h="16838"/>
      <w:pgMar w:top="1440" w:right="1486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E8" w:rsidRDefault="000452E8">
      <w:r>
        <w:separator/>
      </w:r>
    </w:p>
  </w:endnote>
  <w:endnote w:type="continuationSeparator" w:id="0">
    <w:p w:rsidR="000452E8" w:rsidRDefault="000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70" w:rsidRDefault="0037696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81AA9" wp14:editId="2A739C1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82C70" w:rsidRDefault="0037696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85F9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185F93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81AA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5oKZWs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682C70" w:rsidRDefault="00376961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85F9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185F93">
                        <w:rPr>
                          <w:noProof/>
                        </w:rPr>
                        <w:t>2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E8" w:rsidRDefault="000452E8">
      <w:r>
        <w:separator/>
      </w:r>
    </w:p>
  </w:footnote>
  <w:footnote w:type="continuationSeparator" w:id="0">
    <w:p w:rsidR="000452E8" w:rsidRDefault="0004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61"/>
    <w:rsid w:val="000452E8"/>
    <w:rsid w:val="00185F93"/>
    <w:rsid w:val="00376961"/>
    <w:rsid w:val="00A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D26903-D325-45A2-96FE-9A0433D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76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69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5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5F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>Home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2019-09-01T09:39:00Z</dcterms:created>
  <dcterms:modified xsi:type="dcterms:W3CDTF">2019-09-01T09:39:00Z</dcterms:modified>
</cp:coreProperties>
</file>